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A25" w:rsidRPr="00DB5BED" w:rsidRDefault="00F1529C">
      <w:pPr>
        <w:widowControl/>
        <w:spacing w:line="375" w:lineRule="atLeast"/>
        <w:jc w:val="center"/>
        <w:rPr>
          <w:rFonts w:ascii="宋体" w:eastAsia="宋体" w:hAnsi="宋体" w:cs="宋体"/>
          <w:b/>
          <w:color w:val="000000" w:themeColor="text1"/>
          <w:kern w:val="0"/>
          <w:sz w:val="32"/>
          <w:szCs w:val="32"/>
        </w:rPr>
      </w:pPr>
      <w:r w:rsidRPr="00DB5BED">
        <w:rPr>
          <w:rFonts w:ascii="Times New Roman" w:eastAsia="宋体" w:hAnsi="Times New Roman" w:cs="宋体" w:hint="eastAsia"/>
          <w:b/>
          <w:color w:val="000000" w:themeColor="text1"/>
          <w:kern w:val="0"/>
          <w:sz w:val="32"/>
          <w:szCs w:val="32"/>
        </w:rPr>
        <w:t>南京林业大学本科毕业</w:t>
      </w:r>
      <w:r w:rsidRPr="00DB5BED">
        <w:rPr>
          <w:rFonts w:ascii="Times New Roman" w:eastAsia="宋体" w:hAnsi="Times New Roman" w:cs="宋体" w:hint="eastAsia"/>
          <w:b/>
          <w:color w:val="000000" w:themeColor="text1"/>
          <w:kern w:val="0"/>
          <w:sz w:val="32"/>
          <w:szCs w:val="32"/>
        </w:rPr>
        <w:t>论文</w:t>
      </w:r>
      <w:r w:rsidRPr="00DB5BED">
        <w:rPr>
          <w:rFonts w:ascii="宋体" w:eastAsia="宋体" w:hAnsi="宋体" w:cs="宋体"/>
          <w:b/>
          <w:color w:val="000000" w:themeColor="text1"/>
          <w:kern w:val="0"/>
          <w:sz w:val="32"/>
          <w:szCs w:val="32"/>
        </w:rPr>
        <w:t>(</w:t>
      </w:r>
      <w:r w:rsidRPr="00DB5BED">
        <w:rPr>
          <w:rFonts w:ascii="Times New Roman" w:eastAsia="宋体" w:hAnsi="Times New Roman" w:cs="宋体" w:hint="eastAsia"/>
          <w:b/>
          <w:color w:val="000000" w:themeColor="text1"/>
          <w:kern w:val="0"/>
          <w:sz w:val="32"/>
          <w:szCs w:val="32"/>
        </w:rPr>
        <w:t>设计</w:t>
      </w:r>
      <w:r w:rsidRPr="00DB5BED">
        <w:rPr>
          <w:rFonts w:ascii="宋体" w:eastAsia="宋体" w:hAnsi="宋体" w:cs="宋体"/>
          <w:b/>
          <w:color w:val="000000" w:themeColor="text1"/>
          <w:kern w:val="0"/>
          <w:sz w:val="32"/>
          <w:szCs w:val="32"/>
        </w:rPr>
        <w:t>)</w:t>
      </w:r>
      <w:r w:rsidRPr="00DB5BED">
        <w:rPr>
          <w:rFonts w:ascii="Times New Roman" w:eastAsia="宋体" w:hAnsi="Times New Roman" w:cs="宋体" w:hint="eastAsia"/>
          <w:b/>
          <w:color w:val="000000" w:themeColor="text1"/>
          <w:kern w:val="0"/>
          <w:sz w:val="32"/>
          <w:szCs w:val="32"/>
        </w:rPr>
        <w:t>评分标准</w:t>
      </w:r>
    </w:p>
    <w:p w:rsidR="00FE7A25" w:rsidRPr="00DB5BED" w:rsidRDefault="00F1529C">
      <w:pPr>
        <w:widowControl/>
        <w:spacing w:line="520" w:lineRule="exact"/>
        <w:ind w:firstLineChars="200" w:firstLine="480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DB5BED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一、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毕业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论文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(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设计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)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的成绩评定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采用记分加评语的办法。记分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采用五级记分制，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即优秀（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90-100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分）、良好（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80-89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分）、中等（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70-79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分）、及格（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60-69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分）、不及格（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60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分以下）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。</w:t>
      </w:r>
      <w:r w:rsidRPr="00DB5BED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评语主要反映学生掌握基本理论知识、独立工作能力、分析和解决问题能力、答辩情况等。</w:t>
      </w:r>
      <w:bookmarkStart w:id="0" w:name="_GoBack"/>
      <w:bookmarkEnd w:id="0"/>
    </w:p>
    <w:p w:rsidR="00FE7A25" w:rsidRPr="00DB5BED" w:rsidRDefault="00F1529C">
      <w:pPr>
        <w:widowControl/>
        <w:spacing w:line="520" w:lineRule="exact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DB5BED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二、评分标准</w:t>
      </w:r>
    </w:p>
    <w:p w:rsidR="00FE7A25" w:rsidRPr="00DB5BED" w:rsidRDefault="00F1529C">
      <w:pPr>
        <w:widowControl/>
        <w:spacing w:line="52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</w:t>
      </w:r>
      <w:r w:rsidRPr="00DB5BED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1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. 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优秀：全面正确地按任务书的要求完成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论文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(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设计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)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任务。能创造性地应用所学知识和技能，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论文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(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设计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)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有显著的特色或新意，结论有新见解；立论正确、数据可靠，论据充分，内容完整；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论文排版美观、撰写格式规范；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独立工作能力较强；答辩时概念清楚，回答正确流畅。</w:t>
      </w:r>
    </w:p>
    <w:p w:rsidR="00FE7A25" w:rsidRPr="00DB5BED" w:rsidRDefault="00F1529C">
      <w:pPr>
        <w:widowControl/>
        <w:spacing w:line="52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DB5BED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 xml:space="preserve">    2</w:t>
      </w:r>
      <w:r w:rsidRPr="00DB5BED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 xml:space="preserve">. </w:t>
      </w:r>
      <w:r w:rsidRPr="00DB5BED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良好：较全面地按任务书的要求完成了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论文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(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设计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)</w:t>
      </w:r>
      <w:r w:rsidRPr="00DB5BED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任务。能综合应用所学知识和技能，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论文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(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设计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)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具有一定的创新性；立论正确、数据可靠，计算与分析论证基本正确；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论文排版美观、撰写格式规范；</w:t>
      </w:r>
      <w:r w:rsidRPr="00DB5BED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有一定的独立工作能力；答辩时概念较清楚，回答问题正确。</w:t>
      </w:r>
    </w:p>
    <w:p w:rsidR="00FE7A25" w:rsidRPr="00DB5BED" w:rsidRDefault="00F1529C">
      <w:pPr>
        <w:widowControl/>
        <w:spacing w:line="52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</w:t>
      </w:r>
      <w:r w:rsidRPr="00DB5BED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3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. 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中等：能按任务书的要求完成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论文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(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设计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)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任务。基本上能综合应用所学知识和技能；内容基本完整，结论基本正确；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论文撰写格式基本规范；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具有初步的独立工作能力；答辩时概念基本清楚，能正确回答提出的主要问题。</w:t>
      </w:r>
      <w:r w:rsidRPr="00DB5BED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 xml:space="preserve"> </w:t>
      </w:r>
    </w:p>
    <w:p w:rsidR="00FE7A25" w:rsidRPr="00DB5BED" w:rsidRDefault="00F1529C">
      <w:pPr>
        <w:widowControl/>
        <w:spacing w:line="52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</w:t>
      </w:r>
      <w:r w:rsidRPr="00DB5BED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4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. 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及格：基本上能按任务书的要求完成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论文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(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设计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)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任务。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论文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(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设计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)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质量一般，非原则性错误较多；工作能力有一定提高；答辩时讲述不够清楚，回答问题有不确切之处或存在若干错误。</w:t>
      </w:r>
    </w:p>
    <w:p w:rsidR="00FE7A25" w:rsidRPr="00DB5BED" w:rsidRDefault="00F1529C">
      <w:pPr>
        <w:widowControl/>
        <w:spacing w:line="52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 </w:t>
      </w:r>
      <w:r w:rsidRPr="00DB5BED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5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. 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不及格：未能按任务书的要求完成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论文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(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设计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)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任务。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论文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(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设计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)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有原则性错误，内容不完整或质量较差或有抄袭现象；答辩时概念不清楚，不能正确回答基本问题。</w:t>
      </w:r>
    </w:p>
    <w:p w:rsidR="00FE7A25" w:rsidRPr="00DB5BED" w:rsidRDefault="00F1529C">
      <w:pPr>
        <w:widowControl/>
        <w:spacing w:line="52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  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三、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学生毕业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论文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(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设计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)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成绩由指导教师、评阅教师和答辩小组三者评分决定。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毕业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论文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(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设计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)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成绩主要依据学生完成毕业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论文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(</w:t>
      </w:r>
      <w:r w:rsidRPr="00DB5BED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设计</w:t>
      </w:r>
      <w:r w:rsidRPr="00DB5BED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)</w:t>
      </w:r>
      <w:r w:rsidRPr="00DB5BE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和答辩的情况，不受学生平时课程学习成绩的影响。评分必须坚持标准，实事求是，力求反映学生的真实业务水平。</w:t>
      </w:r>
    </w:p>
    <w:p w:rsidR="00FE7A25" w:rsidRDefault="00F1529C">
      <w:pPr>
        <w:widowControl/>
        <w:tabs>
          <w:tab w:val="left" w:pos="2625"/>
        </w:tabs>
        <w:spacing w:line="52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</w:p>
    <w:sectPr w:rsidR="00FE7A25">
      <w:pgSz w:w="11906" w:h="16838"/>
      <w:pgMar w:top="1304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29C" w:rsidRDefault="00F1529C" w:rsidP="00DB5BED">
      <w:r>
        <w:separator/>
      </w:r>
    </w:p>
  </w:endnote>
  <w:endnote w:type="continuationSeparator" w:id="0">
    <w:p w:rsidR="00F1529C" w:rsidRDefault="00F1529C" w:rsidP="00DB5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29C" w:rsidRDefault="00F1529C" w:rsidP="00DB5BED">
      <w:r>
        <w:separator/>
      </w:r>
    </w:p>
  </w:footnote>
  <w:footnote w:type="continuationSeparator" w:id="0">
    <w:p w:rsidR="00F1529C" w:rsidRDefault="00F1529C" w:rsidP="00DB5B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976"/>
    <w:rsid w:val="00195FC5"/>
    <w:rsid w:val="001E51D9"/>
    <w:rsid w:val="002B3ADF"/>
    <w:rsid w:val="0031469A"/>
    <w:rsid w:val="00356A7F"/>
    <w:rsid w:val="00357FDF"/>
    <w:rsid w:val="00471157"/>
    <w:rsid w:val="004A1F1A"/>
    <w:rsid w:val="004F0747"/>
    <w:rsid w:val="004F7386"/>
    <w:rsid w:val="00505279"/>
    <w:rsid w:val="00581D04"/>
    <w:rsid w:val="0060413F"/>
    <w:rsid w:val="006461FE"/>
    <w:rsid w:val="006B4A86"/>
    <w:rsid w:val="006D1B41"/>
    <w:rsid w:val="007665BA"/>
    <w:rsid w:val="007A2C7D"/>
    <w:rsid w:val="007E47CF"/>
    <w:rsid w:val="007E578A"/>
    <w:rsid w:val="00833CFF"/>
    <w:rsid w:val="00837281"/>
    <w:rsid w:val="009346A4"/>
    <w:rsid w:val="00965B26"/>
    <w:rsid w:val="0098330A"/>
    <w:rsid w:val="009E2306"/>
    <w:rsid w:val="00B23A22"/>
    <w:rsid w:val="00B77976"/>
    <w:rsid w:val="00C8187B"/>
    <w:rsid w:val="00D1342D"/>
    <w:rsid w:val="00D2188D"/>
    <w:rsid w:val="00DB5BED"/>
    <w:rsid w:val="00EA373B"/>
    <w:rsid w:val="00F1529C"/>
    <w:rsid w:val="00FE7A25"/>
    <w:rsid w:val="02C12249"/>
    <w:rsid w:val="5567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B2E808B-E482-479E-98CA-53A6C9BF6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B5BE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B5BE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杭州威玛</cp:lastModifiedBy>
  <cp:revision>86</cp:revision>
  <cp:lastPrinted>2021-04-30T03:16:00Z</cp:lastPrinted>
  <dcterms:created xsi:type="dcterms:W3CDTF">2020-03-30T06:50:00Z</dcterms:created>
  <dcterms:modified xsi:type="dcterms:W3CDTF">2021-04-30T03:17:00Z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234BBBEFAEC64434A62542E742237A69</vt:lpwstr>
  </property>
</Properties>
</file>