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hint="eastAsia" w:ascii="Times New Roman" w:hAnsi="Times New Roman"/>
          <w:b/>
          <w:bCs/>
          <w:sz w:val="28"/>
          <w:szCs w:val="28"/>
        </w:rPr>
        <w:t>第六届全国教育科学研究优秀成果奖拟推荐成果</w:t>
      </w:r>
    </w:p>
    <w:tbl>
      <w:tblPr>
        <w:tblStyle w:val="2"/>
        <w:tblW w:w="851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950"/>
        <w:gridCol w:w="877"/>
        <w:gridCol w:w="1246"/>
        <w:gridCol w:w="87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0"/>
                <w:szCs w:val="20"/>
                <w:lang w:val="en-US" w:eastAsia="zh-CN"/>
              </w:rPr>
              <w:t>参评成果名称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b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申报人</w:t>
            </w:r>
            <w:bookmarkStart w:id="0" w:name="_GoBack"/>
            <w:bookmarkEnd w:id="0"/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default" w:ascii="宋体" w:hAnsi="宋体" w:eastAsia="宋体" w:cs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专业技术职务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高质量本科教学的发生-为何需要及何以实现互动式教学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高江勇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副研究员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高教所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4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left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工程伦理案例教学的价值设计-兼论场景叙事发的课堂引入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何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菁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副研究员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 w:bidi="ar"/>
              </w:rPr>
              <w:t>高教所</w:t>
            </w:r>
          </w:p>
        </w:tc>
      </w:tr>
    </w:tbl>
    <w:p/>
    <w:sectPr>
      <w:pgSz w:w="11906" w:h="16838"/>
      <w:pgMar w:top="1418" w:right="1588" w:bottom="141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B570C5"/>
    <w:rsid w:val="183F4FD7"/>
    <w:rsid w:val="34363836"/>
    <w:rsid w:val="44B570C5"/>
    <w:rsid w:val="603761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2020-12-16T08:32:00Z</dcterms:created>
  <dc:creator>高歌一曲</dc:creator>
  <cp:lastModifiedBy>Yu</cp:lastModifiedBy>
  <dcterms:modified xsi:type="dcterms:W3CDTF">2021-05-08T07:33:29Z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6053D0A36A404A91B1E0515F4FCD6A09</vt:lpwstr>
  </property>
</Properties>
</file>